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2BC" w:rsidRPr="00A833D4" w:rsidRDefault="009B52BC" w:rsidP="005C05DC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3in;margin-top:-27pt;width:32.6pt;height:44.9pt;z-index:251658240;visibility:visible">
            <v:imagedata r:id="rId7" o:title=""/>
          </v:shape>
        </w:pict>
      </w:r>
      <w:r>
        <w:rPr>
          <w:color w:val="000000"/>
          <w:lang w:val="uk-UA"/>
        </w:rPr>
        <w:t xml:space="preserve">     Ї =3                        </w:t>
      </w:r>
    </w:p>
    <w:p w:rsidR="009B52BC" w:rsidRDefault="009B52BC" w:rsidP="005C05DC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9B52BC" w:rsidRPr="00A833D4" w:rsidRDefault="009B52BC" w:rsidP="005C05DC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9B52BC" w:rsidRPr="00A833D4" w:rsidRDefault="009B52BC" w:rsidP="005C05DC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9B52BC" w:rsidRPr="00A833D4" w:rsidRDefault="009B52BC" w:rsidP="005C05DC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тридцять перша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9B52BC" w:rsidRPr="00A833D4" w:rsidRDefault="009B52BC" w:rsidP="005C05DC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9B52BC" w:rsidRPr="001C5C6E" w:rsidRDefault="009B52BC" w:rsidP="001C5C6E">
      <w:pPr>
        <w:pStyle w:val="p6"/>
        <w:shd w:val="clear" w:color="auto" w:fill="FFFFFF"/>
        <w:rPr>
          <w:rStyle w:val="s1"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19 квітня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9B52BC" w:rsidRDefault="009B52BC" w:rsidP="00247BFE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Про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затвердження проекту</w:t>
      </w:r>
    </w:p>
    <w:p w:rsidR="009B52BC" w:rsidRDefault="009B52BC" w:rsidP="00247BFE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із землеустрою щодо відведення земельної </w:t>
      </w:r>
    </w:p>
    <w:p w:rsidR="009B52BC" w:rsidRDefault="009B52BC" w:rsidP="00247BFE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ділянки  з наступним оформленням права </w:t>
      </w:r>
    </w:p>
    <w:p w:rsidR="009B52BC" w:rsidRDefault="009B52BC" w:rsidP="00247BFE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земельного сервітуту на земельну ділянку </w:t>
      </w:r>
    </w:p>
    <w:p w:rsidR="009B52BC" w:rsidRDefault="009B52BC" w:rsidP="00247BFE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059 га"/>
        </w:smartTagPr>
        <w:r>
          <w:rPr>
            <w:rStyle w:val="s1"/>
            <w:b/>
            <w:bCs/>
            <w:color w:val="000000"/>
            <w:sz w:val="28"/>
            <w:szCs w:val="28"/>
            <w:lang w:val="uk-UA"/>
          </w:rPr>
          <w:t>0,0059 га</w:t>
        </w:r>
      </w:smartTag>
      <w:r>
        <w:rPr>
          <w:rStyle w:val="s1"/>
          <w:b/>
          <w:bCs/>
          <w:color w:val="000000"/>
          <w:sz w:val="28"/>
          <w:szCs w:val="28"/>
          <w:lang w:val="uk-UA"/>
        </w:rPr>
        <w:t>; 0,0067га по вул. Олександрівська</w:t>
      </w:r>
    </w:p>
    <w:p w:rsidR="009B52BC" w:rsidRDefault="009B52BC" w:rsidP="00247BFE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( від вул. Рєпіна до вул. Садова)</w:t>
      </w:r>
    </w:p>
    <w:p w:rsidR="009B52BC" w:rsidRPr="00A833D4" w:rsidRDefault="009B52BC" w:rsidP="005C05DC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9B52BC" w:rsidRDefault="009B52BC" w:rsidP="00B05E61">
      <w:pPr>
        <w:pStyle w:val="p7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Розглянувши клопотання Публічного акціонерного товариства по газопостачанню та газифікації «Лубнигаз» </w:t>
      </w:r>
      <w:r w:rsidRPr="00A833D4">
        <w:rPr>
          <w:color w:val="000000"/>
          <w:sz w:val="28"/>
          <w:szCs w:val="28"/>
          <w:lang w:val="uk-UA"/>
        </w:rPr>
        <w:t>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9B52BC" w:rsidRPr="00A833D4" w:rsidRDefault="009B52BC" w:rsidP="005C05DC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9B52BC" w:rsidRDefault="009B52BC" w:rsidP="005C05DC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9B52BC" w:rsidRDefault="009B52BC" w:rsidP="005C05DC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9B52BC" w:rsidRDefault="009B52BC" w:rsidP="00B7769D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     </w:t>
      </w:r>
      <w:r>
        <w:rPr>
          <w:sz w:val="28"/>
          <w:szCs w:val="28"/>
          <w:lang w:val="uk-UA"/>
        </w:rPr>
        <w:t>В</w:t>
      </w:r>
      <w:r w:rsidRPr="00992588">
        <w:rPr>
          <w:sz w:val="28"/>
          <w:szCs w:val="28"/>
          <w:lang w:val="uk-UA"/>
        </w:rPr>
        <w:t>ідповідно до подано</w:t>
      </w:r>
      <w:r>
        <w:rPr>
          <w:sz w:val="28"/>
          <w:szCs w:val="28"/>
          <w:lang w:val="uk-UA"/>
        </w:rPr>
        <w:t>го</w:t>
      </w:r>
      <w:r w:rsidRPr="0099258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клопотання</w:t>
      </w:r>
      <w:r w:rsidRPr="008A0907">
        <w:rPr>
          <w:color w:val="000000"/>
          <w:sz w:val="28"/>
          <w:szCs w:val="28"/>
          <w:lang w:val="uk-UA"/>
        </w:rPr>
        <w:t xml:space="preserve"> </w:t>
      </w:r>
      <w:r w:rsidRPr="00B7769D">
        <w:rPr>
          <w:b/>
          <w:color w:val="000000"/>
          <w:sz w:val="28"/>
          <w:szCs w:val="28"/>
          <w:lang w:val="uk-UA"/>
        </w:rPr>
        <w:t>Публічного акціонерного товариства по газопостачанню та газифікації «Лубнигаз»</w:t>
      </w:r>
      <w:r>
        <w:rPr>
          <w:color w:val="000000"/>
          <w:sz w:val="28"/>
          <w:szCs w:val="28"/>
          <w:lang w:val="uk-UA"/>
        </w:rPr>
        <w:t xml:space="preserve"> юридична адреса: м. Лубни, вул. Л. Толстого, 87,</w:t>
      </w:r>
      <w:r>
        <w:rPr>
          <w:sz w:val="28"/>
          <w:szCs w:val="28"/>
          <w:lang w:val="uk-UA"/>
        </w:rPr>
        <w:t xml:space="preserve"> </w:t>
      </w:r>
      <w:r w:rsidRPr="00992588">
        <w:rPr>
          <w:sz w:val="28"/>
          <w:szCs w:val="28"/>
          <w:lang w:val="uk-UA"/>
        </w:rPr>
        <w:t xml:space="preserve">затвердити </w:t>
      </w:r>
      <w:r>
        <w:rPr>
          <w:sz w:val="28"/>
          <w:szCs w:val="28"/>
          <w:lang w:val="uk-UA"/>
        </w:rPr>
        <w:t>проект</w:t>
      </w:r>
      <w:r w:rsidRPr="00992588">
        <w:rPr>
          <w:sz w:val="28"/>
          <w:szCs w:val="28"/>
          <w:lang w:val="uk-UA"/>
        </w:rPr>
        <w:t xml:space="preserve"> із землеустрою щодо </w:t>
      </w:r>
      <w:r>
        <w:rPr>
          <w:sz w:val="28"/>
          <w:szCs w:val="28"/>
          <w:lang w:val="uk-UA"/>
        </w:rPr>
        <w:t xml:space="preserve">відведення земельної ділянки  та оформити право земельного сервітуту терміном на один рік </w:t>
      </w:r>
      <w:r w:rsidRPr="00B7769D">
        <w:rPr>
          <w:b/>
          <w:color w:val="000000"/>
          <w:sz w:val="28"/>
          <w:szCs w:val="28"/>
          <w:lang w:val="uk-UA"/>
        </w:rPr>
        <w:t>Публічно</w:t>
      </w:r>
      <w:r>
        <w:rPr>
          <w:b/>
          <w:color w:val="000000"/>
          <w:sz w:val="28"/>
          <w:szCs w:val="28"/>
          <w:lang w:val="uk-UA"/>
        </w:rPr>
        <w:t>му</w:t>
      </w:r>
      <w:r w:rsidRPr="00B7769D">
        <w:rPr>
          <w:b/>
          <w:color w:val="000000"/>
          <w:sz w:val="28"/>
          <w:szCs w:val="28"/>
          <w:lang w:val="uk-UA"/>
        </w:rPr>
        <w:t xml:space="preserve"> акціонерно</w:t>
      </w:r>
      <w:r>
        <w:rPr>
          <w:b/>
          <w:color w:val="000000"/>
          <w:sz w:val="28"/>
          <w:szCs w:val="28"/>
          <w:lang w:val="uk-UA"/>
        </w:rPr>
        <w:t>му</w:t>
      </w:r>
      <w:r w:rsidRPr="00B7769D">
        <w:rPr>
          <w:b/>
          <w:color w:val="000000"/>
          <w:sz w:val="28"/>
          <w:szCs w:val="28"/>
          <w:lang w:val="uk-UA"/>
        </w:rPr>
        <w:t xml:space="preserve"> товариств</w:t>
      </w:r>
      <w:r>
        <w:rPr>
          <w:b/>
          <w:color w:val="000000"/>
          <w:sz w:val="28"/>
          <w:szCs w:val="28"/>
          <w:lang w:val="uk-UA"/>
        </w:rPr>
        <w:t>у</w:t>
      </w:r>
      <w:r w:rsidRPr="00B7769D">
        <w:rPr>
          <w:b/>
          <w:color w:val="000000"/>
          <w:sz w:val="28"/>
          <w:szCs w:val="28"/>
          <w:lang w:val="uk-UA"/>
        </w:rPr>
        <w:t xml:space="preserve"> по газопостачанню та газифікації «Лубнигаз»</w:t>
      </w:r>
      <w:r>
        <w:rPr>
          <w:b/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на земельну ділянку, яка перебуває у власності територіальної громади міста Лубен, за адресою: м. Лубни, вул. Олександрівська, (від вул. Репіна до вул. Садова) площею </w:t>
      </w:r>
      <w:smartTag w:uri="urn:schemas-microsoft-com:office:smarttags" w:element="metricconverter">
        <w:smartTagPr>
          <w:attr w:name="ProductID" w:val="0,0059 га"/>
        </w:smartTagPr>
        <w:r>
          <w:rPr>
            <w:sz w:val="28"/>
            <w:szCs w:val="28"/>
            <w:lang w:val="uk-UA"/>
          </w:rPr>
          <w:t>0,0059 га</w:t>
        </w:r>
      </w:smartTag>
      <w:r>
        <w:rPr>
          <w:sz w:val="28"/>
          <w:szCs w:val="28"/>
          <w:lang w:val="uk-UA"/>
        </w:rPr>
        <w:t xml:space="preserve">,  кадастровий номер 5310700000:02:076:0036 та площею 0,0067 кадастровий номер 5310700000: 02:075:0046  за </w:t>
      </w:r>
      <w:r w:rsidRPr="00992588">
        <w:rPr>
          <w:sz w:val="28"/>
          <w:szCs w:val="28"/>
          <w:lang w:val="uk-UA"/>
        </w:rPr>
        <w:t>цільовим призначенням – для</w:t>
      </w:r>
      <w:r>
        <w:rPr>
          <w:sz w:val="28"/>
          <w:szCs w:val="28"/>
          <w:lang w:val="uk-UA"/>
        </w:rPr>
        <w:t xml:space="preserve"> 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води).  </w:t>
      </w:r>
    </w:p>
    <w:p w:rsidR="009B52BC" w:rsidRDefault="009B52BC" w:rsidP="00B776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Зобов’язати </w:t>
      </w:r>
      <w:r w:rsidRPr="00130DCD">
        <w:rPr>
          <w:b/>
          <w:sz w:val="28"/>
          <w:szCs w:val="28"/>
          <w:lang w:val="uk-UA"/>
        </w:rPr>
        <w:t>ПАТ «Лубнигаз»</w:t>
      </w:r>
      <w:r>
        <w:rPr>
          <w:sz w:val="28"/>
          <w:szCs w:val="28"/>
          <w:lang w:val="uk-UA"/>
        </w:rPr>
        <w:t xml:space="preserve">  в місячний термін укласти  договір сервітуту на зазначену земельну ділянку згідно чинного законодавства.</w:t>
      </w:r>
    </w:p>
    <w:p w:rsidR="009B52BC" w:rsidRPr="00841DF1" w:rsidRDefault="009B52BC" w:rsidP="00841DF1">
      <w:pPr>
        <w:ind w:firstLine="75"/>
        <w:jc w:val="both"/>
        <w:rPr>
          <w:sz w:val="28"/>
          <w:szCs w:val="28"/>
          <w:lang w:val="uk-UA"/>
        </w:rPr>
      </w:pPr>
    </w:p>
    <w:p w:rsidR="009B52BC" w:rsidRDefault="009B52BC" w:rsidP="008A0907">
      <w:pPr>
        <w:tabs>
          <w:tab w:val="left" w:pos="3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:rsidR="009B52BC" w:rsidRDefault="009B52BC" w:rsidP="008A0907">
      <w:pPr>
        <w:tabs>
          <w:tab w:val="left" w:pos="360"/>
        </w:tabs>
        <w:jc w:val="both"/>
        <w:rPr>
          <w:color w:val="000000"/>
          <w:sz w:val="28"/>
          <w:szCs w:val="28"/>
          <w:lang w:val="uk-UA"/>
        </w:rPr>
      </w:pPr>
    </w:p>
    <w:p w:rsidR="009B52BC" w:rsidRDefault="009B52BC" w:rsidP="005C05DC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9B52BC" w:rsidRDefault="009B52BC" w:rsidP="005C05DC">
      <w:pPr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Міський  голова                                                                     О.П. Грицаєнко</w:t>
      </w:r>
    </w:p>
    <w:p w:rsidR="009B52BC" w:rsidRDefault="009B52BC" w:rsidP="005C05DC">
      <w:pPr>
        <w:jc w:val="center"/>
        <w:rPr>
          <w:lang w:val="uk-UA"/>
        </w:rPr>
      </w:pPr>
    </w:p>
    <w:p w:rsidR="009B52BC" w:rsidRDefault="009B52BC" w:rsidP="005C05DC">
      <w:pPr>
        <w:jc w:val="center"/>
        <w:rPr>
          <w:lang w:val="uk-UA"/>
        </w:rPr>
      </w:pPr>
    </w:p>
    <w:p w:rsidR="009B52BC" w:rsidRDefault="009B52BC" w:rsidP="00B05E61">
      <w:pPr>
        <w:rPr>
          <w:lang w:val="uk-UA"/>
        </w:rPr>
      </w:pPr>
    </w:p>
    <w:sectPr w:rsidR="009B52BC" w:rsidSect="005C05DC">
      <w:footerReference w:type="even" r:id="rId8"/>
      <w:footerReference w:type="default" r:id="rId9"/>
      <w:pgSz w:w="11906" w:h="16838"/>
      <w:pgMar w:top="899" w:right="1106" w:bottom="107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2BC" w:rsidRDefault="009B52BC">
      <w:r>
        <w:separator/>
      </w:r>
    </w:p>
  </w:endnote>
  <w:endnote w:type="continuationSeparator" w:id="0">
    <w:p w:rsidR="009B52BC" w:rsidRDefault="009B5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2BC" w:rsidRDefault="009B52BC" w:rsidP="005C05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52BC" w:rsidRDefault="009B52BC" w:rsidP="005C05D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2BC" w:rsidRDefault="009B52BC" w:rsidP="005C05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B52BC" w:rsidRDefault="009B52BC" w:rsidP="005C05D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2BC" w:rsidRDefault="009B52BC">
      <w:r>
        <w:separator/>
      </w:r>
    </w:p>
  </w:footnote>
  <w:footnote w:type="continuationSeparator" w:id="0">
    <w:p w:rsidR="009B52BC" w:rsidRDefault="009B52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A66E7"/>
    <w:multiLevelType w:val="hybridMultilevel"/>
    <w:tmpl w:val="4A143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E2B3B33"/>
    <w:multiLevelType w:val="hybridMultilevel"/>
    <w:tmpl w:val="506A4E46"/>
    <w:lvl w:ilvl="0" w:tplc="C668288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05DC"/>
    <w:rsid w:val="00004571"/>
    <w:rsid w:val="00017906"/>
    <w:rsid w:val="0009245D"/>
    <w:rsid w:val="000B1A69"/>
    <w:rsid w:val="000C0C46"/>
    <w:rsid w:val="000F5015"/>
    <w:rsid w:val="00121229"/>
    <w:rsid w:val="00130DCD"/>
    <w:rsid w:val="00137C37"/>
    <w:rsid w:val="00177A3B"/>
    <w:rsid w:val="001C2E19"/>
    <w:rsid w:val="001C5C6E"/>
    <w:rsid w:val="00246A74"/>
    <w:rsid w:val="00247BFE"/>
    <w:rsid w:val="002A2860"/>
    <w:rsid w:val="002D4062"/>
    <w:rsid w:val="002D4E56"/>
    <w:rsid w:val="0038549F"/>
    <w:rsid w:val="003B410F"/>
    <w:rsid w:val="003E37EA"/>
    <w:rsid w:val="00497B2B"/>
    <w:rsid w:val="004A1F78"/>
    <w:rsid w:val="004D1E02"/>
    <w:rsid w:val="004E1807"/>
    <w:rsid w:val="00506887"/>
    <w:rsid w:val="00517D0E"/>
    <w:rsid w:val="005C05DC"/>
    <w:rsid w:val="005C0FB7"/>
    <w:rsid w:val="005E47CA"/>
    <w:rsid w:val="006A4E29"/>
    <w:rsid w:val="006C4224"/>
    <w:rsid w:val="006F3D72"/>
    <w:rsid w:val="00754CCA"/>
    <w:rsid w:val="00793571"/>
    <w:rsid w:val="007D7C8E"/>
    <w:rsid w:val="007F427D"/>
    <w:rsid w:val="00832949"/>
    <w:rsid w:val="008405A3"/>
    <w:rsid w:val="00841DF1"/>
    <w:rsid w:val="008A0907"/>
    <w:rsid w:val="008E67A2"/>
    <w:rsid w:val="009141E2"/>
    <w:rsid w:val="00935601"/>
    <w:rsid w:val="009453C2"/>
    <w:rsid w:val="00992588"/>
    <w:rsid w:val="009B52BC"/>
    <w:rsid w:val="009F6AFD"/>
    <w:rsid w:val="00A7144A"/>
    <w:rsid w:val="00A75650"/>
    <w:rsid w:val="00A833D4"/>
    <w:rsid w:val="00AA0981"/>
    <w:rsid w:val="00B05E61"/>
    <w:rsid w:val="00B33D60"/>
    <w:rsid w:val="00B7769D"/>
    <w:rsid w:val="00BB1BF0"/>
    <w:rsid w:val="00C577EB"/>
    <w:rsid w:val="00C63767"/>
    <w:rsid w:val="00C905F5"/>
    <w:rsid w:val="00C96F78"/>
    <w:rsid w:val="00CA426F"/>
    <w:rsid w:val="00E40748"/>
    <w:rsid w:val="00E86AB7"/>
    <w:rsid w:val="00ED3821"/>
    <w:rsid w:val="00F973F1"/>
    <w:rsid w:val="00FD0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5D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5C05DC"/>
    <w:pPr>
      <w:spacing w:before="100" w:beforeAutospacing="1" w:after="100" w:afterAutospacing="1"/>
    </w:pPr>
  </w:style>
  <w:style w:type="character" w:customStyle="1" w:styleId="s1">
    <w:name w:val="s1"/>
    <w:basedOn w:val="DefaultParagraphFont"/>
    <w:uiPriority w:val="99"/>
    <w:rsid w:val="005C05DC"/>
    <w:rPr>
      <w:rFonts w:cs="Times New Roman"/>
    </w:rPr>
  </w:style>
  <w:style w:type="paragraph" w:customStyle="1" w:styleId="p2">
    <w:name w:val="p2"/>
    <w:basedOn w:val="Normal"/>
    <w:uiPriority w:val="99"/>
    <w:rsid w:val="005C05DC"/>
    <w:pPr>
      <w:spacing w:before="100" w:beforeAutospacing="1" w:after="100" w:afterAutospacing="1"/>
    </w:pPr>
  </w:style>
  <w:style w:type="paragraph" w:customStyle="1" w:styleId="p4">
    <w:name w:val="p4"/>
    <w:basedOn w:val="Normal"/>
    <w:uiPriority w:val="99"/>
    <w:rsid w:val="005C05DC"/>
    <w:pPr>
      <w:spacing w:before="100" w:beforeAutospacing="1" w:after="100" w:afterAutospacing="1"/>
    </w:pPr>
  </w:style>
  <w:style w:type="paragraph" w:customStyle="1" w:styleId="p6">
    <w:name w:val="p6"/>
    <w:basedOn w:val="Normal"/>
    <w:uiPriority w:val="99"/>
    <w:rsid w:val="005C05DC"/>
    <w:pPr>
      <w:spacing w:before="100" w:beforeAutospacing="1" w:after="100" w:afterAutospacing="1"/>
    </w:pPr>
  </w:style>
  <w:style w:type="paragraph" w:customStyle="1" w:styleId="p7">
    <w:name w:val="p7"/>
    <w:basedOn w:val="Normal"/>
    <w:uiPriority w:val="99"/>
    <w:rsid w:val="005C05DC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5C05D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C05DC"/>
    <w:rPr>
      <w:rFonts w:cs="Times New Roman"/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uiPriority w:val="99"/>
    <w:rsid w:val="005C05D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268</Words>
  <Characters>1530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Ї =3</dc:title>
  <dc:subject/>
  <dc:creator>User</dc:creator>
  <cp:keywords/>
  <dc:description/>
  <cp:lastModifiedBy>RADA1</cp:lastModifiedBy>
  <cp:revision>3</cp:revision>
  <cp:lastPrinted>2018-04-13T04:59:00Z</cp:lastPrinted>
  <dcterms:created xsi:type="dcterms:W3CDTF">2018-04-13T05:00:00Z</dcterms:created>
  <dcterms:modified xsi:type="dcterms:W3CDTF">2018-04-13T06:02:00Z</dcterms:modified>
</cp:coreProperties>
</file>